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476D" w14:textId="21755C1E" w:rsidR="0076708E" w:rsidRPr="00A42EDE" w:rsidRDefault="0076708E" w:rsidP="00A42EDE">
      <w:pPr>
        <w:adjustRightInd w:val="0"/>
        <w:snapToGrid w:val="0"/>
        <w:spacing w:after="0" w:line="240" w:lineRule="auto"/>
        <w:ind w:hanging="709"/>
        <w:rPr>
          <w:rFonts w:ascii="Times New Roman" w:hAnsi="Times New Roman" w:cs="Times New Roman"/>
          <w:b/>
          <w:bCs/>
          <w:lang w:val="en-US"/>
        </w:rPr>
      </w:pPr>
      <w:r w:rsidRPr="00A42EDE">
        <w:rPr>
          <w:rFonts w:ascii="Times New Roman" w:hAnsi="Times New Roman" w:cs="Times New Roman"/>
          <w:b/>
          <w:bCs/>
          <w:lang w:val="en-US"/>
        </w:rPr>
        <w:t>Sources for footnote 17</w:t>
      </w:r>
    </w:p>
    <w:p w14:paraId="3A3CF630" w14:textId="77777777" w:rsidR="0076708E" w:rsidRPr="00A42EDE" w:rsidRDefault="0076708E" w:rsidP="00A42EDE">
      <w:pPr>
        <w:adjustRightInd w:val="0"/>
        <w:snapToGrid w:val="0"/>
        <w:spacing w:after="0" w:line="240" w:lineRule="auto"/>
        <w:ind w:hanging="709"/>
        <w:rPr>
          <w:rFonts w:ascii="Times New Roman" w:hAnsi="Times New Roman" w:cs="Times New Roman"/>
          <w:lang w:val="en-US"/>
        </w:rPr>
      </w:pPr>
    </w:p>
    <w:p w14:paraId="10442798" w14:textId="031F0D19" w:rsidR="0076708E" w:rsidRPr="00A42EDE" w:rsidRDefault="0076708E" w:rsidP="00A42EDE">
      <w:pPr>
        <w:adjustRightInd w:val="0"/>
        <w:snapToGrid w:val="0"/>
        <w:spacing w:after="0" w:line="240" w:lineRule="auto"/>
        <w:ind w:hanging="709"/>
        <w:rPr>
          <w:rFonts w:ascii="Times New Roman" w:hAnsi="Times New Roman" w:cs="Times New Roman"/>
          <w:lang w:val="en-US"/>
        </w:rPr>
      </w:pPr>
      <w:r w:rsidRPr="00A42EDE">
        <w:rPr>
          <w:rFonts w:ascii="Times New Roman" w:hAnsi="Times New Roman" w:cs="Times New Roman"/>
          <w:lang w:val="en-US"/>
        </w:rPr>
        <w:t>Here are some of her most important books related to the project topic:</w:t>
      </w:r>
    </w:p>
    <w:p w14:paraId="6E45C35D" w14:textId="77777777" w:rsidR="0076708E" w:rsidRPr="00A42EDE" w:rsidRDefault="0076708E" w:rsidP="00A42EDE">
      <w:pPr>
        <w:adjustRightInd w:val="0"/>
        <w:snapToGrid w:val="0"/>
        <w:spacing w:after="0" w:line="240" w:lineRule="auto"/>
        <w:ind w:hanging="709"/>
        <w:rPr>
          <w:rFonts w:ascii="Times New Roman" w:hAnsi="Times New Roman" w:cs="Times New Roman"/>
          <w:lang w:val="en-US"/>
        </w:rPr>
      </w:pPr>
    </w:p>
    <w:p w14:paraId="71BA58E0"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lang w:val="en-US"/>
        </w:rPr>
        <w:t xml:space="preserve">Rošker, Jana S. 2016. </w:t>
      </w:r>
      <w:r w:rsidRPr="00A42EDE">
        <w:rPr>
          <w:rFonts w:ascii="Times New Roman" w:hAnsi="Times New Roman" w:cs="Times New Roman"/>
          <w:i/>
          <w:iCs/>
          <w:color w:val="000000"/>
          <w:lang w:val="en-US"/>
        </w:rPr>
        <w:t xml:space="preserve">The Rebirth of the Moral Self: </w:t>
      </w:r>
      <w:proofErr w:type="gramStart"/>
      <w:r w:rsidRPr="00A42EDE">
        <w:rPr>
          <w:rFonts w:ascii="Times New Roman" w:hAnsi="Times New Roman" w:cs="Times New Roman"/>
          <w:i/>
          <w:iCs/>
          <w:color w:val="000000"/>
          <w:lang w:val="en-US"/>
        </w:rPr>
        <w:t>the</w:t>
      </w:r>
      <w:proofErr w:type="gramEnd"/>
      <w:r w:rsidRPr="00A42EDE">
        <w:rPr>
          <w:rFonts w:ascii="Times New Roman" w:hAnsi="Times New Roman" w:cs="Times New Roman"/>
          <w:i/>
          <w:iCs/>
          <w:color w:val="000000"/>
          <w:lang w:val="en-US"/>
        </w:rPr>
        <w:t xml:space="preserve"> Second Generation of Modern Confucians and their Modernization Discourses</w:t>
      </w:r>
      <w:r w:rsidRPr="00A42EDE">
        <w:rPr>
          <w:rFonts w:ascii="Times New Roman" w:hAnsi="Times New Roman" w:cs="Times New Roman"/>
          <w:color w:val="000000"/>
          <w:lang w:val="en-US"/>
        </w:rPr>
        <w:t xml:space="preserve">. Hong Kong: Chinese University </w:t>
      </w:r>
      <w:proofErr w:type="gramStart"/>
      <w:r w:rsidRPr="00A42EDE">
        <w:rPr>
          <w:rFonts w:ascii="Times New Roman" w:hAnsi="Times New Roman" w:cs="Times New Roman"/>
          <w:color w:val="000000"/>
          <w:lang w:val="en-US"/>
        </w:rPr>
        <w:t>Press;¸</w:t>
      </w:r>
      <w:proofErr w:type="gramEnd"/>
      <w:r w:rsidRPr="00A42EDE">
        <w:rPr>
          <w:rFonts w:ascii="Times New Roman" w:hAnsi="Times New Roman" w:cs="Times New Roman"/>
          <w:color w:val="000000"/>
          <w:lang w:val="en-US"/>
        </w:rPr>
        <w:t xml:space="preserve"> </w:t>
      </w:r>
    </w:p>
    <w:p w14:paraId="5677D58B"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Pr="00A42EDE">
        <w:rPr>
          <w:rFonts w:ascii="Times New Roman" w:hAnsi="Times New Roman" w:cs="Times New Roman"/>
          <w:color w:val="000000"/>
          <w:lang w:val="en-US"/>
        </w:rPr>
        <w:t xml:space="preserve">2019. </w:t>
      </w:r>
      <w:r w:rsidRPr="00A42EDE">
        <w:rPr>
          <w:rFonts w:ascii="Times New Roman" w:hAnsi="Times New Roman" w:cs="Times New Roman"/>
          <w:i/>
          <w:iCs/>
          <w:color w:val="000000"/>
          <w:lang w:val="en-US"/>
        </w:rPr>
        <w:t xml:space="preserve">Following his Own Path: Li Zehou and Contemporary Chinese Philosophy. </w:t>
      </w:r>
      <w:r w:rsidRPr="00A42EDE">
        <w:rPr>
          <w:rFonts w:ascii="Times New Roman" w:hAnsi="Times New Roman" w:cs="Times New Roman"/>
          <w:color w:val="000000"/>
          <w:lang w:val="en-US"/>
        </w:rPr>
        <w:t>Albany: State University of New York (SUNY</w:t>
      </w:r>
      <w:proofErr w:type="gramStart"/>
      <w:r w:rsidRPr="00A42EDE">
        <w:rPr>
          <w:rFonts w:ascii="Times New Roman" w:hAnsi="Times New Roman" w:cs="Times New Roman"/>
          <w:color w:val="000000"/>
          <w:lang w:val="en-US"/>
        </w:rPr>
        <w:t>);</w:t>
      </w:r>
      <w:proofErr w:type="gramEnd"/>
      <w:r w:rsidRPr="00A42EDE">
        <w:rPr>
          <w:rFonts w:ascii="Times New Roman" w:hAnsi="Times New Roman" w:cs="Times New Roman"/>
          <w:color w:val="000000"/>
          <w:lang w:val="en-US"/>
        </w:rPr>
        <w:t xml:space="preserve"> </w:t>
      </w:r>
    </w:p>
    <w:p w14:paraId="7F125B19"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2020. </w:t>
      </w:r>
      <w:r w:rsidRPr="00A42EDE">
        <w:rPr>
          <w:rFonts w:ascii="Times New Roman" w:hAnsi="Times New Roman" w:cs="Times New Roman"/>
          <w:i/>
          <w:iCs/>
          <w:color w:val="000000"/>
          <w:lang w:val="en-US"/>
        </w:rPr>
        <w:t xml:space="preserve">Becoming Human: Li </w:t>
      </w:r>
      <w:proofErr w:type="spellStart"/>
      <w:r w:rsidRPr="00A42EDE">
        <w:rPr>
          <w:rFonts w:ascii="Times New Roman" w:hAnsi="Times New Roman" w:cs="Times New Roman"/>
          <w:i/>
          <w:iCs/>
          <w:color w:val="000000"/>
          <w:lang w:val="en-US"/>
        </w:rPr>
        <w:t>Zehou's</w:t>
      </w:r>
      <w:proofErr w:type="spellEnd"/>
      <w:r w:rsidRPr="00A42EDE">
        <w:rPr>
          <w:rFonts w:ascii="Times New Roman" w:hAnsi="Times New Roman" w:cs="Times New Roman"/>
          <w:i/>
          <w:iCs/>
          <w:color w:val="000000"/>
          <w:lang w:val="en-US"/>
        </w:rPr>
        <w:t xml:space="preserve"> Ethics</w:t>
      </w:r>
      <w:r w:rsidRPr="00A42EDE">
        <w:rPr>
          <w:rFonts w:ascii="Times New Roman" w:hAnsi="Times New Roman" w:cs="Times New Roman"/>
          <w:color w:val="000000"/>
          <w:lang w:val="en-US"/>
        </w:rPr>
        <w:t xml:space="preserve">. Boston: Brill. </w:t>
      </w:r>
    </w:p>
    <w:p w14:paraId="402CEA73" w14:textId="715D630D" w:rsidR="00C14129" w:rsidRPr="00A42EDE" w:rsidRDefault="00C14129"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2021</w:t>
      </w:r>
      <w:r w:rsidRPr="00A42EDE">
        <w:rPr>
          <w:rFonts w:ascii="Times New Roman" w:hAnsi="Times New Roman" w:cs="Times New Roman"/>
          <w:color w:val="000000"/>
          <w:lang w:val="en-US"/>
        </w:rPr>
        <w:t>.</w:t>
      </w:r>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 xml:space="preserve">Crisis as Danger and Hope: </w:t>
      </w:r>
      <w:proofErr w:type="gramStart"/>
      <w:r w:rsidR="0076708E" w:rsidRPr="00A42EDE">
        <w:rPr>
          <w:rFonts w:ascii="Times New Roman" w:hAnsi="Times New Roman" w:cs="Times New Roman"/>
          <w:i/>
          <w:iCs/>
          <w:color w:val="000000"/>
          <w:lang w:val="en-US"/>
        </w:rPr>
        <w:t>the</w:t>
      </w:r>
      <w:proofErr w:type="gramEnd"/>
      <w:r w:rsidR="0076708E" w:rsidRPr="00A42EDE">
        <w:rPr>
          <w:rFonts w:ascii="Times New Roman" w:hAnsi="Times New Roman" w:cs="Times New Roman"/>
          <w:i/>
          <w:iCs/>
          <w:color w:val="000000"/>
          <w:lang w:val="en-US"/>
        </w:rPr>
        <w:t xml:space="preserve"> Ethics of Pandemics, the Rise of Autocracies and the Dream of Autonomy in a Transcultural Perspective</w:t>
      </w:r>
      <w:r w:rsidR="0076708E" w:rsidRPr="00A42EDE">
        <w:rPr>
          <w:rFonts w:ascii="Times New Roman" w:hAnsi="Times New Roman" w:cs="Times New Roman"/>
          <w:color w:val="000000"/>
          <w:lang w:val="en-US"/>
        </w:rPr>
        <w:t xml:space="preserve">. (In Slovene: </w:t>
      </w:r>
      <w:proofErr w:type="spellStart"/>
      <w:r w:rsidR="0076708E" w:rsidRPr="00A42EDE">
        <w:rPr>
          <w:rFonts w:ascii="Times New Roman" w:hAnsi="Times New Roman" w:cs="Times New Roman"/>
          <w:color w:val="000000"/>
          <w:lang w:val="en-US"/>
        </w:rPr>
        <w:t>Kriza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kot</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nevarnost</w:t>
      </w:r>
      <w:proofErr w:type="spellEnd"/>
      <w:r w:rsidR="0076708E" w:rsidRPr="00A42EDE">
        <w:rPr>
          <w:rFonts w:ascii="Times New Roman" w:hAnsi="Times New Roman" w:cs="Times New Roman"/>
          <w:color w:val="000000"/>
          <w:lang w:val="en-US"/>
        </w:rPr>
        <w:t xml:space="preserve"> in </w:t>
      </w:r>
      <w:proofErr w:type="spellStart"/>
      <w:r w:rsidR="0076708E" w:rsidRPr="00A42EDE">
        <w:rPr>
          <w:rFonts w:ascii="Times New Roman" w:hAnsi="Times New Roman" w:cs="Times New Roman"/>
          <w:color w:val="000000"/>
          <w:lang w:val="en-US"/>
        </w:rPr>
        <w:t>upanje</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etika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pandemij</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razcvet</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avtokracij</w:t>
      </w:r>
      <w:proofErr w:type="spellEnd"/>
      <w:r w:rsidR="0076708E" w:rsidRPr="00A42EDE">
        <w:rPr>
          <w:rFonts w:ascii="Times New Roman" w:hAnsi="Times New Roman" w:cs="Times New Roman"/>
          <w:color w:val="000000"/>
          <w:lang w:val="en-US"/>
        </w:rPr>
        <w:t xml:space="preserve"> in </w:t>
      </w:r>
      <w:proofErr w:type="spellStart"/>
      <w:r w:rsidR="0076708E" w:rsidRPr="00A42EDE">
        <w:rPr>
          <w:rFonts w:ascii="Times New Roman" w:hAnsi="Times New Roman" w:cs="Times New Roman"/>
          <w:color w:val="000000"/>
          <w:lang w:val="en-US"/>
        </w:rPr>
        <w:t>sanje</w:t>
      </w:r>
      <w:proofErr w:type="spellEnd"/>
      <w:r w:rsidR="0076708E" w:rsidRPr="00A42EDE">
        <w:rPr>
          <w:rFonts w:ascii="Times New Roman" w:hAnsi="Times New Roman" w:cs="Times New Roman"/>
          <w:color w:val="000000"/>
          <w:lang w:val="en-US"/>
        </w:rPr>
        <w:t xml:space="preserve"> o </w:t>
      </w:r>
      <w:proofErr w:type="spellStart"/>
      <w:r w:rsidR="0076708E" w:rsidRPr="00A42EDE">
        <w:rPr>
          <w:rFonts w:ascii="Times New Roman" w:hAnsi="Times New Roman" w:cs="Times New Roman"/>
          <w:color w:val="000000"/>
          <w:lang w:val="en-US"/>
        </w:rPr>
        <w:t>avtonomiji</w:t>
      </w:r>
      <w:proofErr w:type="spellEnd"/>
      <w:r w:rsidR="0076708E" w:rsidRPr="00A42EDE">
        <w:rPr>
          <w:rFonts w:ascii="Times New Roman" w:hAnsi="Times New Roman" w:cs="Times New Roman"/>
          <w:color w:val="000000"/>
          <w:lang w:val="en-US"/>
        </w:rPr>
        <w:t xml:space="preserve"> v </w:t>
      </w:r>
      <w:proofErr w:type="spellStart"/>
      <w:r w:rsidR="0076708E" w:rsidRPr="00A42EDE">
        <w:rPr>
          <w:rFonts w:ascii="Times New Roman" w:hAnsi="Times New Roman" w:cs="Times New Roman"/>
          <w:color w:val="000000"/>
          <w:lang w:val="en-US"/>
        </w:rPr>
        <w:t>transkulturni</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perspektivi</w:t>
      </w:r>
      <w:proofErr w:type="spellEnd"/>
      <w:r w:rsidR="0076708E" w:rsidRPr="00A42EDE">
        <w:rPr>
          <w:rFonts w:ascii="Times New Roman" w:hAnsi="Times New Roman" w:cs="Times New Roman"/>
          <w:color w:val="000000"/>
          <w:lang w:val="en-US"/>
        </w:rPr>
        <w:t xml:space="preserve">). Ljubljana: Ljubljana University </w:t>
      </w:r>
      <w:proofErr w:type="gramStart"/>
      <w:r w:rsidR="0076708E" w:rsidRPr="00A42EDE">
        <w:rPr>
          <w:rFonts w:ascii="Times New Roman" w:hAnsi="Times New Roman" w:cs="Times New Roman"/>
          <w:color w:val="000000"/>
          <w:lang w:val="en-US"/>
        </w:rPr>
        <w:t>Press;</w:t>
      </w:r>
      <w:proofErr w:type="gramEnd"/>
      <w:r w:rsidR="0076708E" w:rsidRPr="00A42EDE">
        <w:rPr>
          <w:rFonts w:ascii="Times New Roman" w:hAnsi="Times New Roman" w:cs="Times New Roman"/>
          <w:color w:val="000000"/>
          <w:lang w:val="en-US"/>
        </w:rPr>
        <w:t xml:space="preserve"> </w:t>
      </w:r>
    </w:p>
    <w:p w14:paraId="1932DF18" w14:textId="50F4F6C5" w:rsidR="0076708E" w:rsidRPr="00A42EDE" w:rsidRDefault="00C14129"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Pr="00A42EDE">
        <w:rPr>
          <w:rFonts w:ascii="Times New Roman" w:hAnsi="Times New Roman" w:cs="Times New Roman"/>
          <w:color w:val="000000"/>
          <w:lang w:val="en-US"/>
        </w:rPr>
        <w:t xml:space="preserve">2021. </w:t>
      </w:r>
      <w:r w:rsidR="0076708E" w:rsidRPr="00A42EDE">
        <w:rPr>
          <w:rFonts w:ascii="Times New Roman" w:hAnsi="Times New Roman" w:cs="Times New Roman"/>
          <w:i/>
          <w:iCs/>
          <w:color w:val="000000"/>
          <w:lang w:val="en-US"/>
        </w:rPr>
        <w:t>Interpreting Chinese Philosophy:</w:t>
      </w:r>
      <w:r w:rsidR="00C41EBF">
        <w:rPr>
          <w:rFonts w:ascii="Times New Roman" w:hAnsi="Times New Roman" w:cs="Times New Roman"/>
          <w:i/>
          <w:iCs/>
          <w:color w:val="000000"/>
          <w:lang w:val="en-US"/>
        </w:rPr>
        <w:t xml:space="preserve"> A</w:t>
      </w:r>
      <w:r w:rsidR="0076708E" w:rsidRPr="00A42EDE">
        <w:rPr>
          <w:rFonts w:ascii="Times New Roman" w:hAnsi="Times New Roman" w:cs="Times New Roman"/>
          <w:i/>
          <w:iCs/>
          <w:color w:val="000000"/>
          <w:lang w:val="en-US"/>
        </w:rPr>
        <w:t xml:space="preserve"> New Methodology</w:t>
      </w:r>
      <w:r w:rsidR="0076708E" w:rsidRPr="00A42EDE">
        <w:rPr>
          <w:rFonts w:ascii="Times New Roman" w:hAnsi="Times New Roman" w:cs="Times New Roman"/>
          <w:color w:val="000000"/>
          <w:lang w:val="en-US"/>
        </w:rPr>
        <w:t xml:space="preserve">. London; New York: Bloomsbury </w:t>
      </w:r>
      <w:proofErr w:type="gramStart"/>
      <w:r w:rsidR="0076708E" w:rsidRPr="00A42EDE">
        <w:rPr>
          <w:rFonts w:ascii="Times New Roman" w:hAnsi="Times New Roman" w:cs="Times New Roman"/>
          <w:color w:val="000000"/>
          <w:lang w:val="en-US"/>
        </w:rPr>
        <w:t>Academic</w:t>
      </w: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w:t>
      </w:r>
      <w:proofErr w:type="gramEnd"/>
    </w:p>
    <w:p w14:paraId="44B04CC5"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p>
    <w:p w14:paraId="34486CF0" w14:textId="60ABC75F" w:rsidR="003E13EA"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O</w:t>
      </w:r>
      <w:r w:rsidR="0076708E" w:rsidRPr="00A42EDE">
        <w:rPr>
          <w:rFonts w:ascii="Times New Roman" w:hAnsi="Times New Roman" w:cs="Times New Roman"/>
          <w:color w:val="000000"/>
          <w:lang w:val="en-US"/>
        </w:rPr>
        <w:t xml:space="preserve">riginal academic articles (last year only) linked to the project topic: </w:t>
      </w:r>
    </w:p>
    <w:p w14:paraId="390C5F41" w14:textId="77777777" w:rsidR="00C41EBF" w:rsidRPr="00A42EDE" w:rsidRDefault="00C41EBF" w:rsidP="00A42EDE">
      <w:pPr>
        <w:adjustRightInd w:val="0"/>
        <w:snapToGrid w:val="0"/>
        <w:spacing w:after="0" w:line="240" w:lineRule="auto"/>
        <w:ind w:hanging="709"/>
        <w:rPr>
          <w:rFonts w:ascii="Times New Roman" w:hAnsi="Times New Roman" w:cs="Times New Roman"/>
          <w:color w:val="000000"/>
          <w:lang w:val="en-US"/>
        </w:rPr>
      </w:pPr>
    </w:p>
    <w:p w14:paraId="4F410711" w14:textId="77777777" w:rsidR="003E13EA"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Rošker, Jana S. 2021. “Chinese Philosophy of Life, Relational Ethics and the COVID-19 Pandemic”. </w:t>
      </w:r>
      <w:r w:rsidRPr="00A42EDE">
        <w:rPr>
          <w:rFonts w:ascii="Times New Roman" w:hAnsi="Times New Roman" w:cs="Times New Roman"/>
          <w:i/>
          <w:iCs/>
          <w:color w:val="000000"/>
          <w:lang w:val="en-US"/>
        </w:rPr>
        <w:t>Asian philosophy</w:t>
      </w:r>
      <w:r w:rsidRPr="00A42EDE">
        <w:rPr>
          <w:rFonts w:ascii="Times New Roman" w:hAnsi="Times New Roman" w:cs="Times New Roman"/>
          <w:color w:val="000000"/>
          <w:lang w:val="en-US"/>
        </w:rPr>
        <w:t xml:space="preserve">, 31(1): </w:t>
      </w:r>
      <w:proofErr w:type="gramStart"/>
      <w:r w:rsidRPr="00A42EDE">
        <w:rPr>
          <w:rFonts w:ascii="Times New Roman" w:hAnsi="Times New Roman" w:cs="Times New Roman"/>
          <w:color w:val="000000"/>
          <w:lang w:val="en-US"/>
        </w:rPr>
        <w:t>64-77;</w:t>
      </w:r>
      <w:proofErr w:type="gramEnd"/>
      <w:r w:rsidRPr="00A42EDE">
        <w:rPr>
          <w:rFonts w:ascii="Times New Roman" w:hAnsi="Times New Roman" w:cs="Times New Roman"/>
          <w:color w:val="000000"/>
          <w:lang w:val="en-US"/>
        </w:rPr>
        <w:t xml:space="preserve"> </w:t>
      </w:r>
    </w:p>
    <w:p w14:paraId="2D8D7BE3"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proofErr w:type="gramStart"/>
      <w:r w:rsidR="0076708E" w:rsidRPr="00A42EDE">
        <w:rPr>
          <w:rFonts w:ascii="Times New Roman" w:hAnsi="Times New Roman" w:cs="Times New Roman"/>
          <w:color w:val="000000"/>
          <w:lang w:val="en-US"/>
        </w:rPr>
        <w:t>2021.”Wang</w:t>
      </w:r>
      <w:proofErr w:type="gram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Shouren’s</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Ethico</w:t>
      </w:r>
      <w:proofErr w:type="spellEnd"/>
      <w:r w:rsidR="0076708E" w:rsidRPr="00A42EDE">
        <w:rPr>
          <w:rFonts w:ascii="Times New Roman" w:hAnsi="Times New Roman" w:cs="Times New Roman"/>
          <w:color w:val="000000"/>
          <w:lang w:val="en-US"/>
        </w:rPr>
        <w:t xml:space="preserve">-Epistemology and the Double Nature of Recognition”. </w:t>
      </w:r>
      <w:r w:rsidR="0076708E" w:rsidRPr="00A42EDE">
        <w:rPr>
          <w:rFonts w:ascii="Times New Roman" w:hAnsi="Times New Roman" w:cs="Times New Roman"/>
          <w:i/>
          <w:iCs/>
          <w:color w:val="000000"/>
          <w:lang w:val="en-US"/>
        </w:rPr>
        <w:t>Asian and African Studies</w:t>
      </w:r>
      <w:r w:rsidR="0076708E" w:rsidRPr="00A42EDE">
        <w:rPr>
          <w:rFonts w:ascii="Times New Roman" w:hAnsi="Times New Roman" w:cs="Times New Roman"/>
          <w:color w:val="000000"/>
          <w:lang w:val="en-US"/>
        </w:rPr>
        <w:t xml:space="preserve">, 30(2): 368-386; 2021. “Confucian Humanism and the Importance of Female Education: </w:t>
      </w:r>
      <w:proofErr w:type="gramStart"/>
      <w:r w:rsidR="0076708E" w:rsidRPr="00A42EDE">
        <w:rPr>
          <w:rFonts w:ascii="Times New Roman" w:hAnsi="Times New Roman" w:cs="Times New Roman"/>
          <w:color w:val="000000"/>
          <w:lang w:val="en-US"/>
        </w:rPr>
        <w:t>the</w:t>
      </w:r>
      <w:proofErr w:type="gramEnd"/>
      <w:r w:rsidR="0076708E" w:rsidRPr="00A42EDE">
        <w:rPr>
          <w:rFonts w:ascii="Times New Roman" w:hAnsi="Times New Roman" w:cs="Times New Roman"/>
          <w:color w:val="000000"/>
          <w:lang w:val="en-US"/>
        </w:rPr>
        <w:t xml:space="preserve"> Controversial Role of Ban Zhao”. </w:t>
      </w:r>
      <w:r w:rsidR="0076708E" w:rsidRPr="00A42EDE">
        <w:rPr>
          <w:rFonts w:ascii="Times New Roman" w:hAnsi="Times New Roman" w:cs="Times New Roman"/>
          <w:i/>
          <w:iCs/>
          <w:color w:val="000000"/>
          <w:lang w:val="en-US"/>
        </w:rPr>
        <w:t>Asian studies</w:t>
      </w:r>
      <w:r w:rsidR="0076708E" w:rsidRPr="00A42EDE">
        <w:rPr>
          <w:rFonts w:ascii="Times New Roman" w:hAnsi="Times New Roman" w:cs="Times New Roman"/>
          <w:color w:val="000000"/>
          <w:lang w:val="en-US"/>
        </w:rPr>
        <w:t xml:space="preserve">, 9 (1): </w:t>
      </w:r>
      <w:proofErr w:type="gramStart"/>
      <w:r w:rsidR="0076708E" w:rsidRPr="00A42EDE">
        <w:rPr>
          <w:rFonts w:ascii="Times New Roman" w:hAnsi="Times New Roman" w:cs="Times New Roman"/>
          <w:color w:val="000000"/>
          <w:lang w:val="en-US"/>
        </w:rPr>
        <w:t>13-29;</w:t>
      </w:r>
      <w:proofErr w:type="gramEnd"/>
      <w:r w:rsidR="0076708E" w:rsidRPr="00A42EDE">
        <w:rPr>
          <w:rFonts w:ascii="Times New Roman" w:hAnsi="Times New Roman" w:cs="Times New Roman"/>
          <w:color w:val="000000"/>
          <w:lang w:val="en-US"/>
        </w:rPr>
        <w:t xml:space="preserve"> </w:t>
      </w:r>
    </w:p>
    <w:p w14:paraId="53F67A6E"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“An Increase in Racism During the COVID-19 Pandemic and the Ontology of Race: Intercultural Comparison of the European and Chinese Traditions”. </w:t>
      </w:r>
      <w:r w:rsidR="0076708E" w:rsidRPr="00A42EDE">
        <w:rPr>
          <w:rFonts w:ascii="Times New Roman" w:hAnsi="Times New Roman" w:cs="Times New Roman"/>
          <w:i/>
          <w:iCs/>
          <w:color w:val="000000"/>
          <w:lang w:val="en-US"/>
        </w:rPr>
        <w:t>Economic and business review</w:t>
      </w:r>
      <w:r w:rsidR="0076708E" w:rsidRPr="00A42EDE">
        <w:rPr>
          <w:rFonts w:ascii="Times New Roman" w:hAnsi="Times New Roman" w:cs="Times New Roman"/>
          <w:color w:val="000000"/>
          <w:lang w:val="en-US"/>
        </w:rPr>
        <w:t xml:space="preserve">, 23(4, art. 3): </w:t>
      </w:r>
      <w:proofErr w:type="gramStart"/>
      <w:r w:rsidR="0076708E" w:rsidRPr="00A42EDE">
        <w:rPr>
          <w:rFonts w:ascii="Times New Roman" w:hAnsi="Times New Roman" w:cs="Times New Roman"/>
          <w:color w:val="000000"/>
          <w:lang w:val="en-US"/>
        </w:rPr>
        <w:t>251-259;</w:t>
      </w:r>
      <w:proofErr w:type="gramEnd"/>
      <w:r w:rsidR="0076708E" w:rsidRPr="00A42EDE">
        <w:rPr>
          <w:rFonts w:ascii="Times New Roman" w:hAnsi="Times New Roman" w:cs="Times New Roman"/>
          <w:color w:val="000000"/>
          <w:lang w:val="en-US"/>
        </w:rPr>
        <w:t xml:space="preserve"> </w:t>
      </w:r>
    </w:p>
    <w:p w14:paraId="4EBFA36F"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“Intercultural Dialogues in Times of Global Pandemics: the Confucian Ethics of Relations and Social Organization in Sinic societies”. </w:t>
      </w:r>
      <w:r w:rsidR="0076708E" w:rsidRPr="00A42EDE">
        <w:rPr>
          <w:rFonts w:ascii="Times New Roman" w:hAnsi="Times New Roman" w:cs="Times New Roman"/>
          <w:i/>
          <w:iCs/>
          <w:color w:val="000000"/>
          <w:lang w:val="en-US"/>
        </w:rPr>
        <w:t>Ethics &amp; Bioethics</w:t>
      </w:r>
      <w:r w:rsidR="0076708E" w:rsidRPr="00A42EDE">
        <w:rPr>
          <w:rFonts w:ascii="Times New Roman" w:hAnsi="Times New Roman" w:cs="Times New Roman"/>
          <w:color w:val="000000"/>
          <w:lang w:val="en-US"/>
        </w:rPr>
        <w:t xml:space="preserve">, 11(3-4): </w:t>
      </w:r>
      <w:proofErr w:type="gramStart"/>
      <w:r w:rsidR="0076708E" w:rsidRPr="00A42EDE">
        <w:rPr>
          <w:rFonts w:ascii="Times New Roman" w:hAnsi="Times New Roman" w:cs="Times New Roman"/>
          <w:color w:val="000000"/>
          <w:lang w:val="en-US"/>
        </w:rPr>
        <w:t>206-216;</w:t>
      </w:r>
      <w:proofErr w:type="gramEnd"/>
      <w:r w:rsidR="0076708E" w:rsidRPr="00A42EDE">
        <w:rPr>
          <w:rFonts w:ascii="Times New Roman" w:hAnsi="Times New Roman" w:cs="Times New Roman"/>
          <w:color w:val="000000"/>
          <w:lang w:val="en-US"/>
        </w:rPr>
        <w:t xml:space="preserve"> </w:t>
      </w:r>
    </w:p>
    <w:p w14:paraId="581B81C7"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2021. “</w:t>
      </w:r>
      <w:proofErr w:type="spellStart"/>
      <w:r w:rsidR="0076708E" w:rsidRPr="00A42EDE">
        <w:rPr>
          <w:rFonts w:ascii="Times New Roman" w:hAnsi="Times New Roman" w:cs="Times New Roman"/>
          <w:color w:val="000000"/>
          <w:lang w:val="en-US"/>
        </w:rPr>
        <w:t>Filosofia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Chinesa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contemporânea</w:t>
      </w:r>
      <w:proofErr w:type="spellEnd"/>
      <w:r w:rsidR="0076708E" w:rsidRPr="00A42EDE">
        <w:rPr>
          <w:rFonts w:ascii="Times New Roman" w:hAnsi="Times New Roman" w:cs="Times New Roman"/>
          <w:color w:val="000000"/>
          <w:lang w:val="en-US"/>
        </w:rPr>
        <w:t xml:space="preserve"> e </w:t>
      </w:r>
      <w:proofErr w:type="gramStart"/>
      <w:r w:rsidR="0076708E" w:rsidRPr="00A42EDE">
        <w:rPr>
          <w:rFonts w:ascii="Times New Roman" w:hAnsi="Times New Roman" w:cs="Times New Roman"/>
          <w:color w:val="000000"/>
          <w:lang w:val="en-US"/>
        </w:rPr>
        <w:t>a</w:t>
      </w:r>
      <w:proofErr w:type="gram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importância</w:t>
      </w:r>
      <w:proofErr w:type="spellEnd"/>
      <w:r w:rsidR="0076708E" w:rsidRPr="00A42EDE">
        <w:rPr>
          <w:rFonts w:ascii="Times New Roman" w:hAnsi="Times New Roman" w:cs="Times New Roman"/>
          <w:color w:val="000000"/>
          <w:lang w:val="en-US"/>
        </w:rPr>
        <w:t xml:space="preserve"> das </w:t>
      </w:r>
      <w:proofErr w:type="spellStart"/>
      <w:r w:rsidR="0076708E" w:rsidRPr="00A42EDE">
        <w:rPr>
          <w:rFonts w:ascii="Times New Roman" w:hAnsi="Times New Roman" w:cs="Times New Roman"/>
          <w:color w:val="000000"/>
          <w:lang w:val="en-US"/>
        </w:rPr>
        <w:t>relações</w:t>
      </w:r>
      <w:proofErr w:type="spellEnd"/>
      <w:r w:rsidR="0076708E" w:rsidRPr="00A42EDE">
        <w:rPr>
          <w:rFonts w:ascii="Times New Roman" w:hAnsi="Times New Roman" w:cs="Times New Roman"/>
          <w:color w:val="000000"/>
          <w:lang w:val="en-US"/>
        </w:rPr>
        <w:t xml:space="preserve"> de </w:t>
      </w:r>
      <w:proofErr w:type="spellStart"/>
      <w:r w:rsidR="0076708E" w:rsidRPr="00A42EDE">
        <w:rPr>
          <w:rFonts w:ascii="Times New Roman" w:hAnsi="Times New Roman" w:cs="Times New Roman"/>
          <w:color w:val="000000"/>
          <w:lang w:val="en-US"/>
        </w:rPr>
        <w:t>parentesco</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confucionistas</w:t>
      </w:r>
      <w:proofErr w:type="spellEnd"/>
      <w:r w:rsidR="0076708E" w:rsidRPr="00A42EDE">
        <w:rPr>
          <w:rFonts w:ascii="Times New Roman" w:hAnsi="Times New Roman" w:cs="Times New Roman"/>
          <w:color w:val="000000"/>
          <w:lang w:val="en-US"/>
        </w:rPr>
        <w:t xml:space="preserve">: Li Zehou, </w:t>
      </w:r>
      <w:proofErr w:type="spellStart"/>
      <w:r w:rsidR="0076708E" w:rsidRPr="00A42EDE">
        <w:rPr>
          <w:rFonts w:ascii="Times New Roman" w:hAnsi="Times New Roman" w:cs="Times New Roman"/>
          <w:color w:val="000000"/>
          <w:lang w:val="en-US"/>
        </w:rPr>
        <w:t>tradição</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xamanista</w:t>
      </w:r>
      <w:proofErr w:type="spellEnd"/>
      <w:r w:rsidR="0076708E" w:rsidRPr="00A42EDE">
        <w:rPr>
          <w:rFonts w:ascii="Times New Roman" w:hAnsi="Times New Roman" w:cs="Times New Roman"/>
          <w:color w:val="000000"/>
          <w:lang w:val="en-US"/>
        </w:rPr>
        <w:t xml:space="preserve"> e </w:t>
      </w:r>
      <w:proofErr w:type="spellStart"/>
      <w:r w:rsidR="0076708E" w:rsidRPr="00A42EDE">
        <w:rPr>
          <w:rFonts w:ascii="Times New Roman" w:hAnsi="Times New Roman" w:cs="Times New Roman"/>
          <w:color w:val="000000"/>
          <w:lang w:val="en-US"/>
        </w:rPr>
        <w:t>relacionalismo</w:t>
      </w:r>
      <w:proofErr w:type="spellEnd"/>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Locus</w:t>
      </w:r>
      <w:r w:rsidR="0076708E" w:rsidRPr="00A42EDE">
        <w:rPr>
          <w:rFonts w:ascii="Times New Roman" w:hAnsi="Times New Roman" w:cs="Times New Roman"/>
          <w:color w:val="000000"/>
          <w:lang w:val="en-US"/>
        </w:rPr>
        <w:t xml:space="preserve">, 27(1): </w:t>
      </w:r>
      <w:proofErr w:type="gramStart"/>
      <w:r w:rsidR="0076708E" w:rsidRPr="00A42EDE">
        <w:rPr>
          <w:rFonts w:ascii="Times New Roman" w:hAnsi="Times New Roman" w:cs="Times New Roman"/>
          <w:color w:val="000000"/>
          <w:lang w:val="en-US"/>
        </w:rPr>
        <w:t>106-121;</w:t>
      </w:r>
      <w:proofErr w:type="gramEnd"/>
      <w:r w:rsidR="0076708E" w:rsidRPr="00A42EDE">
        <w:rPr>
          <w:rFonts w:ascii="Times New Roman" w:hAnsi="Times New Roman" w:cs="Times New Roman"/>
          <w:color w:val="000000"/>
          <w:lang w:val="en-US"/>
        </w:rPr>
        <w:t xml:space="preserve"> </w:t>
      </w:r>
    </w:p>
    <w:p w14:paraId="4FA55856" w14:textId="0E4AFCD9" w:rsidR="0076708E"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“Kant, Confucianism, and ‘global rooted philosophy’ in Taiwan: from </w:t>
      </w:r>
      <w:proofErr w:type="spellStart"/>
      <w:r w:rsidR="0076708E" w:rsidRPr="00A42EDE">
        <w:rPr>
          <w:rFonts w:ascii="Times New Roman" w:hAnsi="Times New Roman" w:cs="Times New Roman"/>
          <w:color w:val="000000"/>
          <w:lang w:val="en-US"/>
        </w:rPr>
        <w:t>Mou</w:t>
      </w:r>
      <w:proofErr w:type="spellEnd"/>
      <w:r w:rsidR="0076708E" w:rsidRPr="00A42EDE">
        <w:rPr>
          <w:rFonts w:ascii="Times New Roman" w:hAnsi="Times New Roman" w:cs="Times New Roman"/>
          <w:color w:val="000000"/>
          <w:lang w:val="en-US"/>
        </w:rPr>
        <w:t xml:space="preserve"> Zongsan to Lee Ming-</w:t>
      </w:r>
      <w:proofErr w:type="spellStart"/>
      <w:r w:rsidR="0076708E" w:rsidRPr="00A42EDE">
        <w:rPr>
          <w:rFonts w:ascii="Times New Roman" w:hAnsi="Times New Roman" w:cs="Times New Roman"/>
          <w:color w:val="000000"/>
          <w:lang w:val="en-US"/>
        </w:rPr>
        <w:t>huei</w:t>
      </w:r>
      <w:proofErr w:type="spellEnd"/>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 xml:space="preserve">Synthesis </w:t>
      </w:r>
      <w:proofErr w:type="spellStart"/>
      <w:r w:rsidR="0076708E" w:rsidRPr="00A42EDE">
        <w:rPr>
          <w:rFonts w:ascii="Times New Roman" w:hAnsi="Times New Roman" w:cs="Times New Roman"/>
          <w:i/>
          <w:iCs/>
          <w:color w:val="000000"/>
          <w:lang w:val="en-US"/>
        </w:rPr>
        <w:t>philosophica</w:t>
      </w:r>
      <w:proofErr w:type="spellEnd"/>
      <w:r w:rsidR="0076708E" w:rsidRPr="00A42EDE">
        <w:rPr>
          <w:rFonts w:ascii="Times New Roman" w:hAnsi="Times New Roman" w:cs="Times New Roman"/>
          <w:color w:val="000000"/>
          <w:lang w:val="en-US"/>
        </w:rPr>
        <w:t xml:space="preserve"> 36(1): 217-238. </w:t>
      </w:r>
      <w:r w:rsidRPr="00A42EDE">
        <w:rPr>
          <w:rFonts w:ascii="Times New Roman" w:hAnsi="Times New Roman" w:cs="Times New Roman"/>
          <w:color w:val="000000"/>
          <w:lang w:val="en-US"/>
        </w:rPr>
        <w:t xml:space="preserve"> </w:t>
      </w:r>
    </w:p>
    <w:p w14:paraId="153AB310"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(Due to the huge amount of her publications and the limitation of space, we have only documented here the most important papers from the last year (2021 and one from January 2022, </w:t>
      </w:r>
      <w:proofErr w:type="gramStart"/>
      <w:r w:rsidRPr="00A42EDE">
        <w:rPr>
          <w:rFonts w:ascii="Times New Roman" w:hAnsi="Times New Roman" w:cs="Times New Roman"/>
          <w:color w:val="000000"/>
          <w:lang w:val="en-US"/>
        </w:rPr>
        <w:t>i.e.</w:t>
      </w:r>
      <w:proofErr w:type="gramEnd"/>
      <w:r w:rsidRPr="00A42EDE">
        <w:rPr>
          <w:rFonts w:ascii="Times New Roman" w:hAnsi="Times New Roman" w:cs="Times New Roman"/>
          <w:color w:val="000000"/>
          <w:lang w:val="en-US"/>
        </w:rPr>
        <w:t xml:space="preserve"> »COVID-19, Digital Tracking Control and Chinese </w:t>
      </w:r>
      <w:proofErr w:type="spellStart"/>
      <w:r w:rsidRPr="00A42EDE">
        <w:rPr>
          <w:rFonts w:ascii="Times New Roman" w:hAnsi="Times New Roman" w:cs="Times New Roman"/>
          <w:color w:val="000000"/>
          <w:lang w:val="en-US"/>
        </w:rPr>
        <w:t>Cosmotechnology</w:t>
      </w:r>
      <w:proofErr w:type="spellEnd"/>
      <w:r w:rsidRPr="00A42EDE">
        <w:rPr>
          <w:rFonts w:ascii="Times New Roman" w:hAnsi="Times New Roman" w:cs="Times New Roman"/>
          <w:color w:val="000000"/>
          <w:lang w:val="en-US"/>
        </w:rPr>
        <w:t xml:space="preserve">«. </w:t>
      </w:r>
      <w:r w:rsidRPr="00C41EBF">
        <w:rPr>
          <w:rFonts w:ascii="Times New Roman" w:hAnsi="Times New Roman" w:cs="Times New Roman"/>
          <w:i/>
          <w:iCs/>
          <w:color w:val="000000"/>
          <w:lang w:val="en-US"/>
        </w:rPr>
        <w:t>Asian Studies</w:t>
      </w:r>
      <w:r w:rsidRPr="00A42EDE">
        <w:rPr>
          <w:rFonts w:ascii="Times New Roman" w:hAnsi="Times New Roman" w:cs="Times New Roman"/>
          <w:color w:val="000000"/>
          <w:lang w:val="en-US"/>
        </w:rPr>
        <w:t>, 10(1): 345-369). For her entire bibliography in the last 10 years, see:</w:t>
      </w:r>
    </w:p>
    <w:p w14:paraId="07F41BCC" w14:textId="77777777" w:rsidR="0076708E" w:rsidRPr="00A42EDE" w:rsidRDefault="0076708E" w:rsidP="00A42EDE">
      <w:pPr>
        <w:pStyle w:val="mb-2"/>
        <w:shd w:val="clear" w:color="auto" w:fill="FFFFFF"/>
        <w:adjustRightInd w:val="0"/>
        <w:snapToGrid w:val="0"/>
        <w:spacing w:before="0" w:beforeAutospacing="0" w:after="0" w:afterAutospacing="0"/>
        <w:ind w:left="709" w:hanging="709"/>
        <w:rPr>
          <w:sz w:val="22"/>
          <w:szCs w:val="22"/>
          <w:lang w:val="en-US"/>
        </w:rPr>
      </w:pPr>
      <w:hyperlink r:id="rId4" w:history="1">
        <w:r w:rsidRPr="00A42EDE">
          <w:rPr>
            <w:rStyle w:val="Hiperpovezava"/>
            <w:spacing w:val="2"/>
            <w:sz w:val="22"/>
            <w:szCs w:val="22"/>
            <w:lang w:val="en-US"/>
          </w:rPr>
          <w:t>https://bib.cobiss.net/bibliographies/si/webBiblio/bib201_20211230_043238_13009.html</w:t>
        </w:r>
      </w:hyperlink>
      <w:r w:rsidRPr="00A42EDE">
        <w:rPr>
          <w:color w:val="424242"/>
          <w:spacing w:val="2"/>
          <w:sz w:val="22"/>
          <w:szCs w:val="22"/>
          <w:lang w:val="en-US"/>
        </w:rPr>
        <w:t xml:space="preserve"> </w:t>
      </w:r>
    </w:p>
    <w:p w14:paraId="664F79AE" w14:textId="77777777" w:rsidR="000012FE" w:rsidRPr="00A42EDE" w:rsidRDefault="000012FE" w:rsidP="00A42EDE">
      <w:pPr>
        <w:adjustRightInd w:val="0"/>
        <w:snapToGrid w:val="0"/>
        <w:spacing w:after="0" w:line="240" w:lineRule="auto"/>
        <w:ind w:hanging="709"/>
      </w:pPr>
    </w:p>
    <w:sectPr w:rsidR="000012FE" w:rsidRPr="00A4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04"/>
    <w:rsid w:val="000012FE"/>
    <w:rsid w:val="003E13EA"/>
    <w:rsid w:val="005227E3"/>
    <w:rsid w:val="0076708E"/>
    <w:rsid w:val="00A42EDE"/>
    <w:rsid w:val="00C14129"/>
    <w:rsid w:val="00C41EBF"/>
    <w:rsid w:val="00FB080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B33"/>
  <w15:chartTrackingRefBased/>
  <w15:docId w15:val="{2BD2CC26-A440-468F-B379-93BB140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08E"/>
    <w:pPr>
      <w:spacing w:after="200" w:line="276" w:lineRule="auto"/>
    </w:pPr>
    <w:rPr>
      <w:rFonts w:eastAsiaTheme="minorHAns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708E"/>
    <w:rPr>
      <w:color w:val="0563C1" w:themeColor="hyperlink"/>
      <w:u w:val="single"/>
    </w:rPr>
  </w:style>
  <w:style w:type="paragraph" w:customStyle="1" w:styleId="mb-2">
    <w:name w:val="mb-2"/>
    <w:basedOn w:val="Navaden"/>
    <w:rsid w:val="0076708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cobiss.net/bibliographies/si/webBiblio/bib201_20211230_043238_1300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Rošker, Jana</dc:creator>
  <cp:keywords/>
  <dc:description/>
  <cp:lastModifiedBy>Rošker, Jana</cp:lastModifiedBy>
  <cp:revision>6</cp:revision>
  <dcterms:created xsi:type="dcterms:W3CDTF">2022-01-11T09:39:00Z</dcterms:created>
  <dcterms:modified xsi:type="dcterms:W3CDTF">2022-01-11T09:43:00Z</dcterms:modified>
</cp:coreProperties>
</file>